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E8644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43001-18/2021</w:t>
            </w:r>
            <w:r w:rsidR="00D555F5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4E2992">
              <w:rPr>
                <w:rFonts w:ascii="Arial" w:hAnsi="Arial" w:cs="Arial"/>
                <w:color w:val="0000FF"/>
                <w:sz w:val="16"/>
                <w:szCs w:val="16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E8644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D-16/21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F649B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16</w:t>
            </w:r>
            <w:r w:rsidR="00E86447">
              <w:rPr>
                <w:rFonts w:ascii="Arial" w:hAnsi="Arial" w:cs="Arial"/>
                <w:color w:val="0000FF"/>
                <w:sz w:val="16"/>
                <w:szCs w:val="16"/>
              </w:rPr>
              <w:t>.02.2021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E8644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2431-21-000195/0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E86447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križišča Videm na G2-108, odsek 1181 Šentjakob – Ribče, v km 3,670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D555F5" w:rsidRDefault="00D555F5" w:rsidP="00D555F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D555F5">
        <w:rPr>
          <w:rFonts w:ascii="Tahoma" w:hAnsi="Tahoma" w:cs="Tahoma"/>
          <w:b/>
          <w:color w:val="333333"/>
          <w:sz w:val="22"/>
          <w:szCs w:val="22"/>
        </w:rPr>
        <w:t>JN000503/2021-W01 - D-016/21; Ureditev križišča Videm na G2-108, odsek 1181 Šentjakob Ribče, v km 3,670, datum objave: 01.02.2021</w:t>
      </w:r>
    </w:p>
    <w:p w:rsidR="00F649B9" w:rsidRPr="00D555F5" w:rsidRDefault="00F649B9" w:rsidP="00D555F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D555F5" w:rsidRPr="00D555F5" w:rsidRDefault="00F649B9" w:rsidP="00D555F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16</w:t>
      </w:r>
      <w:r w:rsidR="00D555F5" w:rsidRPr="00D555F5">
        <w:rPr>
          <w:rFonts w:ascii="Tahoma" w:hAnsi="Tahoma" w:cs="Tahoma"/>
          <w:b/>
          <w:color w:val="333333"/>
          <w:sz w:val="22"/>
          <w:szCs w:val="22"/>
        </w:rPr>
        <w:t>.02.2021   </w:t>
      </w:r>
      <w:r w:rsidR="00A768F3">
        <w:rPr>
          <w:rFonts w:ascii="Tahoma" w:hAnsi="Tahoma" w:cs="Tahoma"/>
          <w:b/>
          <w:color w:val="333333"/>
          <w:sz w:val="22"/>
          <w:szCs w:val="22"/>
        </w:rPr>
        <w:t>1</w:t>
      </w:r>
      <w:r w:rsidR="004E2992">
        <w:rPr>
          <w:rFonts w:ascii="Tahoma" w:hAnsi="Tahoma" w:cs="Tahoma"/>
          <w:b/>
          <w:color w:val="333333"/>
          <w:sz w:val="22"/>
          <w:szCs w:val="22"/>
        </w:rPr>
        <w:t>1</w:t>
      </w:r>
      <w:r w:rsidR="00A768F3">
        <w:rPr>
          <w:rFonts w:ascii="Tahoma" w:hAnsi="Tahoma" w:cs="Tahoma"/>
          <w:b/>
          <w:color w:val="333333"/>
          <w:sz w:val="22"/>
          <w:szCs w:val="22"/>
        </w:rPr>
        <w:t>:</w:t>
      </w:r>
      <w:r w:rsidR="004E2992">
        <w:rPr>
          <w:rFonts w:ascii="Tahoma" w:hAnsi="Tahoma" w:cs="Tahoma"/>
          <w:b/>
          <w:color w:val="333333"/>
          <w:sz w:val="22"/>
          <w:szCs w:val="22"/>
        </w:rPr>
        <w:t>5</w:t>
      </w:r>
      <w:r w:rsidR="005308D8">
        <w:rPr>
          <w:rFonts w:ascii="Tahoma" w:hAnsi="Tahoma" w:cs="Tahoma"/>
          <w:b/>
          <w:color w:val="333333"/>
          <w:sz w:val="22"/>
          <w:szCs w:val="22"/>
        </w:rPr>
        <w:t>8</w:t>
      </w:r>
    </w:p>
    <w:p w:rsidR="00D555F5" w:rsidRPr="00D555F5" w:rsidRDefault="00D555F5" w:rsidP="00D555F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5308D8" w:rsidRPr="004E2992" w:rsidRDefault="004E2992" w:rsidP="004E2992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4E2992">
        <w:rPr>
          <w:rFonts w:ascii="Tahoma" w:hAnsi="Tahoma" w:cs="Tahoma"/>
          <w:color w:val="333333"/>
          <w:sz w:val="22"/>
          <w:szCs w:val="22"/>
        </w:rPr>
        <w:t xml:space="preserve">Pozdravljeni, </w:t>
      </w:r>
      <w:r w:rsidRPr="004E2992">
        <w:rPr>
          <w:rFonts w:ascii="Tahoma" w:hAnsi="Tahoma" w:cs="Tahoma"/>
          <w:color w:val="333333"/>
          <w:sz w:val="22"/>
          <w:szCs w:val="22"/>
        </w:rPr>
        <w:br/>
      </w:r>
      <w:r w:rsidRPr="004E2992">
        <w:rPr>
          <w:rFonts w:ascii="Tahoma" w:hAnsi="Tahoma" w:cs="Tahoma"/>
          <w:color w:val="333333"/>
          <w:sz w:val="22"/>
          <w:szCs w:val="22"/>
        </w:rPr>
        <w:br/>
        <w:t>Ali bo naročnik kot ustrezen referenčni objekt za podjetje in vodjo del upošteval tudi gradnjo ali rekonstrukcijo krožišča v vrednosti vsaj 350.000,00 brez DDV?</w:t>
      </w:r>
    </w:p>
    <w:p w:rsidR="005308D8" w:rsidRDefault="005308D8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5308D8" w:rsidRPr="00A9293C" w:rsidRDefault="005308D8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4D3039" w:rsidRPr="00637BE6" w:rsidRDefault="004D3039" w:rsidP="004D3039">
      <w:pPr>
        <w:rPr>
          <w:sz w:val="22"/>
        </w:rPr>
      </w:pPr>
      <w:r>
        <w:rPr>
          <w:sz w:val="22"/>
        </w:rPr>
        <w:t>Naročnik bo za referenco upošteval vsako referenco iz katere bo jasno razvidno, da gre za</w:t>
      </w:r>
      <w:r w:rsidRPr="00CF78BB">
        <w:rPr>
          <w:sz w:val="22"/>
        </w:rPr>
        <w:t xml:space="preserve"> prometno površino, ki nastane s križanjem ali združitvijo dveh ali več kategoriziranih cest v isti ravnini</w:t>
      </w:r>
      <w:r>
        <w:rPr>
          <w:sz w:val="22"/>
        </w:rPr>
        <w:t xml:space="preserve"> ne glede na potek vožnje skozi križišče</w:t>
      </w:r>
      <w:r w:rsidRPr="00CF78BB">
        <w:rPr>
          <w:sz w:val="22"/>
        </w:rPr>
        <w:t>.</w:t>
      </w:r>
      <w:r>
        <w:rPr>
          <w:sz w:val="22"/>
        </w:rPr>
        <w:t xml:space="preserve"> 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447" w:rsidRDefault="00E86447">
      <w:r>
        <w:separator/>
      </w:r>
    </w:p>
  </w:endnote>
  <w:endnote w:type="continuationSeparator" w:id="0">
    <w:p w:rsidR="00E86447" w:rsidRDefault="00E8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447" w:rsidRDefault="00E864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833A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86447" w:rsidRPr="00643501">
      <w:rPr>
        <w:noProof/>
        <w:lang w:eastAsia="sl-SI"/>
      </w:rPr>
      <w:drawing>
        <wp:inline distT="0" distB="0" distL="0" distR="0">
          <wp:extent cx="546100" cy="43243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86447" w:rsidRPr="00643501">
      <w:rPr>
        <w:noProof/>
        <w:lang w:eastAsia="sl-SI"/>
      </w:rPr>
      <w:drawing>
        <wp:inline distT="0" distB="0" distL="0" distR="0">
          <wp:extent cx="432435" cy="43243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86447" w:rsidRPr="00CF74F9">
      <w:rPr>
        <w:noProof/>
        <w:lang w:eastAsia="sl-SI"/>
      </w:rPr>
      <w:drawing>
        <wp:inline distT="0" distB="0" distL="0" distR="0">
          <wp:extent cx="233934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447" w:rsidRDefault="00E86447">
      <w:r>
        <w:separator/>
      </w:r>
    </w:p>
  </w:footnote>
  <w:footnote w:type="continuationSeparator" w:id="0">
    <w:p w:rsidR="00E86447" w:rsidRDefault="00E86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447" w:rsidRDefault="00E864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447" w:rsidRDefault="00E864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8644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47"/>
    <w:rsid w:val="000646A9"/>
    <w:rsid w:val="000C77B3"/>
    <w:rsid w:val="00172704"/>
    <w:rsid w:val="001836BB"/>
    <w:rsid w:val="00216549"/>
    <w:rsid w:val="002507C2"/>
    <w:rsid w:val="00290551"/>
    <w:rsid w:val="002A6D6C"/>
    <w:rsid w:val="003133A6"/>
    <w:rsid w:val="0032668B"/>
    <w:rsid w:val="003560E2"/>
    <w:rsid w:val="003579C0"/>
    <w:rsid w:val="003833AA"/>
    <w:rsid w:val="00424A5A"/>
    <w:rsid w:val="0044323F"/>
    <w:rsid w:val="004B34B5"/>
    <w:rsid w:val="004D3039"/>
    <w:rsid w:val="004E2992"/>
    <w:rsid w:val="005308D8"/>
    <w:rsid w:val="00534022"/>
    <w:rsid w:val="00556816"/>
    <w:rsid w:val="00556CD0"/>
    <w:rsid w:val="005D5E46"/>
    <w:rsid w:val="00634B0D"/>
    <w:rsid w:val="00637BE6"/>
    <w:rsid w:val="009B1FD9"/>
    <w:rsid w:val="00A05C73"/>
    <w:rsid w:val="00A17575"/>
    <w:rsid w:val="00A50960"/>
    <w:rsid w:val="00A768F3"/>
    <w:rsid w:val="00AD3747"/>
    <w:rsid w:val="00C143AB"/>
    <w:rsid w:val="00D555F5"/>
    <w:rsid w:val="00DB7CDA"/>
    <w:rsid w:val="00E25791"/>
    <w:rsid w:val="00E51016"/>
    <w:rsid w:val="00E66D5B"/>
    <w:rsid w:val="00E813F4"/>
    <w:rsid w:val="00E86447"/>
    <w:rsid w:val="00EA1375"/>
    <w:rsid w:val="00F649B9"/>
    <w:rsid w:val="00F7294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69AFC843-77FB-4716-A383-782AE8F3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5791"/>
    <w:pPr>
      <w:ind w:left="720"/>
      <w:contextualSpacing/>
    </w:pPr>
  </w:style>
  <w:style w:type="character" w:customStyle="1" w:styleId="parent-org">
    <w:name w:val="parent-org"/>
    <w:basedOn w:val="DefaultParagraphFont"/>
    <w:rsid w:val="00534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116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2021-02-16T09:55:00Z</cp:lastPrinted>
  <dcterms:created xsi:type="dcterms:W3CDTF">2021-02-16T11:16:00Z</dcterms:created>
  <dcterms:modified xsi:type="dcterms:W3CDTF">2021-02-16T12:49:00Z</dcterms:modified>
</cp:coreProperties>
</file>